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3B4A18" w:rsidRDefault="003B4A18">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rsidR="00FD7B7B" w:rsidRDefault="00FD7B7B">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p>
    <w:p w:rsidR="00B8138E" w:rsidRDefault="00B8138E">
      <w:pPr>
        <w:rPr>
          <w:rFonts w:ascii="Times New Roman" w:hAnsi="Times New Roman"/>
          <w:b/>
          <w:bCs/>
          <w:sz w:val="24"/>
        </w:rPr>
      </w:pPr>
      <w:r>
        <w:rPr>
          <w:rFonts w:ascii="Times New Roman" w:hAnsi="Times New Roman"/>
          <w:b/>
          <w:bCs/>
          <w:sz w:val="24"/>
        </w:rPr>
        <w:br w:type="page"/>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rsidR="00783A2C" w:rsidRDefault="00783A2C">
      <w:pPr>
        <w:rPr>
          <w:rFonts w:ascii="Times New Roman" w:hAnsi="Times New Roman"/>
          <w:b/>
          <w:bCs/>
          <w:sz w:val="24"/>
        </w:rPr>
      </w:pPr>
    </w:p>
    <w:p w:rsidR="00783A2C" w:rsidRDefault="00783A2C">
      <w:pPr>
        <w:jc w:val="center"/>
        <w:rPr>
          <w:rFonts w:ascii="Times New Roman" w:hAnsi="Times New Roman"/>
        </w:rPr>
      </w:pPr>
      <w:r>
        <w:rPr>
          <w:rFonts w:ascii="Times New Roman" w:hAnsi="Times New Roman"/>
          <w:b/>
          <w:bCs/>
          <w:sz w:val="24"/>
        </w:rPr>
        <w:t>TAX INCREMENT FINANCING</w:t>
      </w:r>
    </w:p>
    <w:p w:rsidR="00783A2C" w:rsidRDefault="00783A2C">
      <w:pPr>
        <w:rPr>
          <w:rFonts w:ascii="Times New Roman" w:hAnsi="Times New Roman"/>
        </w:rPr>
      </w:pPr>
    </w:p>
    <w:p w:rsidR="00783A2C" w:rsidRDefault="00783A2C">
      <w:pPr>
        <w:rPr>
          <w:rFonts w:ascii="Times New Roman" w:hAnsi="Times New Roman"/>
        </w:rPr>
      </w:pPr>
    </w:p>
    <w:p w:rsidR="00783A2C" w:rsidRDefault="00783A2C">
      <w:pPr>
        <w:rPr>
          <w:rFonts w:ascii="Times New Roman" w:hAnsi="Times New Roman"/>
          <w:sz w:val="24"/>
        </w:rPr>
      </w:pPr>
      <w:r>
        <w:rPr>
          <w:rFonts w:ascii="Times New Roman" w:hAnsi="Times New Roman"/>
          <w:sz w:val="24"/>
          <w:u w:val="single"/>
        </w:rPr>
        <w:t>Introduction</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rsidR="00783A2C" w:rsidRPr="009513D3" w:rsidRDefault="00783A2C">
      <w:pPr>
        <w:jc w:val="both"/>
        <w:rPr>
          <w:rFonts w:ascii="Times New Roman" w:hAnsi="Times New Roman"/>
          <w:sz w:val="24"/>
        </w:rPr>
      </w:pPr>
    </w:p>
    <w:p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rsidR="00205F07" w:rsidRDefault="00205F07" w:rsidP="00ED1E21">
      <w:pPr>
        <w:jc w:val="both"/>
        <w:rPr>
          <w:rFonts w:ascii="Times New Roman" w:hAnsi="Times New Roman"/>
          <w:sz w:val="24"/>
        </w:rPr>
      </w:pPr>
    </w:p>
    <w:p w:rsidR="00205F07" w:rsidRDefault="00205F07" w:rsidP="00ED1E21">
      <w:pPr>
        <w:jc w:val="both"/>
        <w:rPr>
          <w:rFonts w:ascii="Times New Roman" w:hAnsi="Times New Roman"/>
          <w:sz w:val="24"/>
        </w:rPr>
      </w:pPr>
      <w:r w:rsidRPr="00205F07">
        <w:rPr>
          <w:rFonts w:ascii="Times New Roman" w:hAnsi="Times New Roman"/>
          <w:sz w:val="24"/>
        </w:rPr>
        <w:t>The Office of the State Auditor 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Pr>
          <w:rFonts w:ascii="Times New Roman" w:hAnsi="Times New Roman"/>
          <w:sz w:val="24"/>
        </w:rPr>
        <w:t xml:space="preserve"> </w:t>
      </w:r>
      <w:hyperlink r:id="rId7" w:history="1">
        <w:r w:rsidRPr="00B9637B">
          <w:rPr>
            <w:rStyle w:val="Hyperlink"/>
            <w:rFonts w:ascii="Times New Roman" w:hAnsi="Times New Roman"/>
            <w:sz w:val="24"/>
          </w:rPr>
          <w:t>http://www.auditor.state.mn.us/default.aspx?page=statements</w:t>
        </w:r>
      </w:hyperlink>
      <w:r>
        <w:rPr>
          <w:rFonts w:ascii="Times New Roman" w:hAnsi="Times New Roman"/>
          <w:sz w:val="24"/>
        </w:rPr>
        <w:t>.</w:t>
      </w:r>
    </w:p>
    <w:p w:rsidR="00A77E31" w:rsidRDefault="00A77E31" w:rsidP="00ED1E21">
      <w:pPr>
        <w:jc w:val="both"/>
        <w:rPr>
          <w:rFonts w:ascii="Times New Roman" w:hAnsi="Times New Roman"/>
          <w:sz w:val="24"/>
        </w:rPr>
      </w:pPr>
    </w:p>
    <w:p w:rsidR="00B8138E" w:rsidRDefault="00D14CA6" w:rsidP="00B8138E">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rsidR="00B8138E" w:rsidRDefault="00B8138E">
      <w:pPr>
        <w:rPr>
          <w:rFonts w:ascii="Times New Roman" w:hAnsi="Times New Roman"/>
          <w:sz w:val="24"/>
        </w:rPr>
      </w:pPr>
      <w:r>
        <w:rPr>
          <w:rFonts w:ascii="Times New Roman" w:hAnsi="Times New Roman"/>
          <w:sz w:val="24"/>
        </w:rPr>
        <w:br w:type="page"/>
      </w:r>
    </w:p>
    <w:tbl>
      <w:tblPr>
        <w:tblW w:w="10908" w:type="dxa"/>
        <w:tblLook w:val="0000" w:firstRow="0" w:lastRow="0" w:firstColumn="0" w:lastColumn="0" w:noHBand="0" w:noVBand="0"/>
      </w:tblPr>
      <w:tblGrid>
        <w:gridCol w:w="1308"/>
        <w:gridCol w:w="480"/>
        <w:gridCol w:w="6780"/>
        <w:gridCol w:w="604"/>
        <w:gridCol w:w="543"/>
        <w:gridCol w:w="1193"/>
      </w:tblGrid>
      <w:tr w:rsidR="00683494" w:rsidTr="00450843">
        <w:tc>
          <w:tcPr>
            <w:tcW w:w="1308"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jc w:val="center"/>
              <w:rPr>
                <w:rFonts w:ascii="Times New Roman" w:hAnsi="Times New Roman"/>
              </w:rPr>
            </w:pPr>
            <w:r>
              <w:rPr>
                <w:rFonts w:ascii="Times New Roman" w:hAnsi="Times New Roman"/>
              </w:rPr>
              <w:lastRenderedPageBreak/>
              <w:t>Minn. Stat.</w:t>
            </w:r>
          </w:p>
          <w:p w:rsidR="00683494" w:rsidRDefault="00683494" w:rsidP="00EE452E">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683494" w:rsidRDefault="00683494" w:rsidP="00EE452E">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683494" w:rsidRDefault="00683494" w:rsidP="00EE452E">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rPr>
                <w:rFonts w:ascii="Times New Roman" w:hAnsi="Times New Roman"/>
                <w:b/>
                <w:bCs/>
              </w:rPr>
            </w:pPr>
          </w:p>
          <w:p w:rsidR="00683494" w:rsidRDefault="00683494" w:rsidP="00EE452E">
            <w:pPr>
              <w:pStyle w:val="Header"/>
              <w:jc w:val="center"/>
              <w:rPr>
                <w:rFonts w:ascii="Times New Roman" w:hAnsi="Times New Roman"/>
                <w:b/>
                <w:bCs/>
              </w:rPr>
            </w:pPr>
            <w:r>
              <w:rPr>
                <w:rFonts w:ascii="Times New Roman" w:hAnsi="Times New Roman"/>
                <w:b/>
                <w:bCs/>
              </w:rPr>
              <w:t>Yes</w:t>
            </w:r>
          </w:p>
        </w:tc>
        <w:tc>
          <w:tcPr>
            <w:tcW w:w="543"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rPr>
                <w:rFonts w:ascii="Times New Roman" w:hAnsi="Times New Roman"/>
              </w:rPr>
            </w:pPr>
          </w:p>
          <w:p w:rsidR="00683494" w:rsidRDefault="00683494" w:rsidP="00EE452E">
            <w:pPr>
              <w:pStyle w:val="Header"/>
              <w:jc w:val="center"/>
              <w:rPr>
                <w:rFonts w:ascii="Times New Roman" w:hAnsi="Times New Roman"/>
              </w:rPr>
            </w:pPr>
            <w:r>
              <w:rPr>
                <w:rFonts w:ascii="Times New Roman" w:hAnsi="Times New Roman"/>
              </w:rPr>
              <w:t>No</w:t>
            </w:r>
          </w:p>
        </w:tc>
        <w:tc>
          <w:tcPr>
            <w:tcW w:w="1193"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jc w:val="center"/>
              <w:rPr>
                <w:rFonts w:ascii="Times New Roman" w:hAnsi="Times New Roman"/>
              </w:rPr>
            </w:pPr>
            <w:r>
              <w:rPr>
                <w:rFonts w:ascii="Times New Roman" w:hAnsi="Times New Roman"/>
              </w:rPr>
              <w:t>Workpaper</w:t>
            </w:r>
          </w:p>
          <w:p w:rsidR="00683494" w:rsidRDefault="00683494" w:rsidP="00EE452E">
            <w:pPr>
              <w:pStyle w:val="Header"/>
              <w:jc w:val="center"/>
              <w:rPr>
                <w:rFonts w:ascii="Times New Roman" w:hAnsi="Times New Roman"/>
              </w:rPr>
            </w:pPr>
            <w:r>
              <w:rPr>
                <w:rFonts w:ascii="Times New Roman" w:hAnsi="Times New Roman"/>
              </w:rPr>
              <w:t>Reference</w:t>
            </w:r>
          </w:p>
        </w:tc>
      </w:tr>
    </w:tbl>
    <w:p w:rsidR="00FD2A4F" w:rsidRPr="0037174B" w:rsidRDefault="00FD2A4F" w:rsidP="00ED1E21">
      <w:pPr>
        <w:jc w:val="both"/>
        <w:rPr>
          <w:rFonts w:ascii="Times New Roman" w:hAnsi="Times New Roman"/>
          <w:sz w:val="16"/>
          <w:szCs w:val="16"/>
        </w:rPr>
      </w:pPr>
    </w:p>
    <w:tbl>
      <w:tblPr>
        <w:tblW w:w="10908" w:type="dxa"/>
        <w:tblLayout w:type="fixed"/>
        <w:tblLook w:val="0000" w:firstRow="0" w:lastRow="0" w:firstColumn="0" w:lastColumn="0" w:noHBand="0" w:noVBand="0"/>
      </w:tblPr>
      <w:tblGrid>
        <w:gridCol w:w="1296"/>
        <w:gridCol w:w="491"/>
        <w:gridCol w:w="480"/>
        <w:gridCol w:w="6298"/>
        <w:gridCol w:w="610"/>
        <w:gridCol w:w="540"/>
        <w:gridCol w:w="1193"/>
      </w:tblGrid>
      <w:tr w:rsidR="00E20C06" w:rsidRPr="00E16785" w:rsidTr="00E20C06">
        <w:trPr>
          <w:cantSplit/>
        </w:trPr>
        <w:tc>
          <w:tcPr>
            <w:tcW w:w="10908" w:type="dxa"/>
            <w:gridSpan w:val="7"/>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t>Part I.  Segregation</w:t>
            </w:r>
            <w:r>
              <w:rPr>
                <w:rFonts w:ascii="Times New Roman" w:hAnsi="Times New Roman"/>
                <w:b/>
                <w:bCs/>
              </w:rPr>
              <w:t>/Tax Increment Revenues</w:t>
            </w:r>
          </w:p>
          <w:p w:rsidR="00E20C06" w:rsidRPr="00E16785" w:rsidRDefault="00E20C06" w:rsidP="00DD0859">
            <w:pPr>
              <w:pStyle w:val="Header"/>
              <w:tabs>
                <w:tab w:val="clear" w:pos="4320"/>
                <w:tab w:val="center" w:pos="3923"/>
              </w:tabs>
              <w:rPr>
                <w:rFonts w:ascii="Times New Roman" w:hAnsi="Times New Roman"/>
              </w:rPr>
            </w:pPr>
          </w:p>
        </w:tc>
      </w:tr>
      <w:tr w:rsidR="008D56C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450843" w:rsidRDefault="008D56C7" w:rsidP="00450843">
            <w:pPr>
              <w:jc w:val="center"/>
              <w:rPr>
                <w:rFonts w:ascii="Times New Roman" w:hAnsi="Times New Roman"/>
              </w:rPr>
            </w:pPr>
            <w:r w:rsidRPr="00E16785">
              <w:rPr>
                <w:rFonts w:ascii="Times New Roman" w:hAnsi="Times New Roman"/>
              </w:rPr>
              <w:t>§ 469.174</w:t>
            </w:r>
            <w:r w:rsidR="008B3AEB">
              <w:rPr>
                <w:rFonts w:ascii="Times New Roman" w:hAnsi="Times New Roman"/>
              </w:rPr>
              <w:fldChar w:fldCharType="begin"/>
            </w:r>
            <w:r w:rsidR="008B3AEB">
              <w:instrText xml:space="preserve"> XE "</w:instrText>
            </w:r>
            <w:r w:rsidR="008B3AEB" w:rsidRPr="003144B6">
              <w:rPr>
                <w:rFonts w:ascii="Times New Roman" w:hAnsi="Times New Roman"/>
              </w:rPr>
              <w:instrText>469.174</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8D56C7" w:rsidRDefault="008D56C7" w:rsidP="00450843">
            <w:pPr>
              <w:jc w:val="center"/>
              <w:rPr>
                <w:rFonts w:ascii="Times New Roman" w:hAnsi="Times New Roman"/>
              </w:rPr>
            </w:pPr>
            <w:r w:rsidRPr="00E16785">
              <w:rPr>
                <w:rFonts w:ascii="Times New Roman" w:hAnsi="Times New Roman"/>
              </w:rPr>
              <w:t>subd. 2</w:t>
            </w:r>
            <w:r>
              <w:rPr>
                <w:rFonts w:ascii="Times New Roman" w:hAnsi="Times New Roman"/>
              </w:rPr>
              <w:t>5</w:t>
            </w:r>
          </w:p>
          <w:p w:rsidR="008B3AEB" w:rsidRPr="00E16785" w:rsidRDefault="008B3AEB" w:rsidP="00450843">
            <w:pPr>
              <w:jc w:val="center"/>
              <w:rPr>
                <w:rFonts w:ascii="Times New Roman" w:hAnsi="Times New Roman"/>
              </w:rPr>
            </w:pPr>
          </w:p>
        </w:tc>
        <w:tc>
          <w:tcPr>
            <w:tcW w:w="7269" w:type="dxa"/>
            <w:gridSpan w:val="3"/>
            <w:tcBorders>
              <w:top w:val="single" w:sz="4" w:space="0" w:color="auto"/>
              <w:left w:val="single" w:sz="4" w:space="0" w:color="auto"/>
              <w:bottom w:val="single" w:sz="4" w:space="0" w:color="auto"/>
              <w:right w:val="single" w:sz="4" w:space="0" w:color="auto"/>
            </w:tcBorders>
          </w:tcPr>
          <w:p w:rsidR="008D56C7" w:rsidRDefault="008D56C7" w:rsidP="00DD0859">
            <w:pPr>
              <w:rPr>
                <w:rFonts w:ascii="Times New Roman" w:hAnsi="Times New Roman"/>
              </w:rPr>
            </w:pPr>
            <w:r w:rsidRPr="000A01D9">
              <w:rPr>
                <w:rFonts w:ascii="Times New Roman" w:hAnsi="Times New Roman"/>
                <w:b/>
              </w:rPr>
              <w:t>Note:</w:t>
            </w:r>
            <w:r>
              <w:rPr>
                <w:rFonts w:ascii="Times New Roman" w:hAnsi="Times New Roman"/>
              </w:rPr>
              <w:t xml:space="preserve"> </w:t>
            </w:r>
            <w:r w:rsidR="00450843">
              <w:rPr>
                <w:rFonts w:ascii="Times New Roman" w:hAnsi="Times New Roman"/>
              </w:rPr>
              <w:t xml:space="preserve"> </w:t>
            </w:r>
            <w:r w:rsidRPr="00E16785">
              <w:rPr>
                <w:rFonts w:ascii="Times New Roman" w:hAnsi="Times New Roman"/>
              </w:rPr>
              <w:t>Tax increment includes:</w:t>
            </w:r>
          </w:p>
          <w:p w:rsidR="008D56C7" w:rsidRPr="00E16785" w:rsidRDefault="008D56C7" w:rsidP="007C0B77">
            <w:pPr>
              <w:rPr>
                <w:rFonts w:ascii="Times New Roman" w:hAnsi="Times New Roman"/>
              </w:rPr>
            </w:pPr>
            <w:r>
              <w:rPr>
                <w:rFonts w:ascii="Times New Roman" w:hAnsi="Times New Roman"/>
              </w:rPr>
              <w:t xml:space="preserve"> </w:t>
            </w:r>
          </w:p>
        </w:tc>
        <w:tc>
          <w:tcPr>
            <w:tcW w:w="2343" w:type="dxa"/>
            <w:gridSpan w:val="3"/>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1.</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Taxes paid by the captured net tax capacity, but excluding any excess taxes, as computed under section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Pr>
                <w:rFonts w:ascii="Times New Roman" w:hAnsi="Times New Roman"/>
              </w:rPr>
              <w:t>;</w:t>
            </w:r>
          </w:p>
          <w:p w:rsidR="00450843" w:rsidRPr="00E16785" w:rsidRDefault="0045084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2.</w:t>
            </w:r>
          </w:p>
        </w:tc>
        <w:tc>
          <w:tcPr>
            <w:tcW w:w="6298" w:type="dxa"/>
            <w:tcBorders>
              <w:top w:val="single" w:sz="4" w:space="0" w:color="auto"/>
              <w:left w:val="nil"/>
              <w:bottom w:val="single" w:sz="4" w:space="0" w:color="auto"/>
              <w:right w:val="single" w:sz="4" w:space="0" w:color="auto"/>
            </w:tcBorders>
          </w:tcPr>
          <w:p w:rsidR="007C0B77" w:rsidRDefault="007C0B77" w:rsidP="007C0B77">
            <w:pPr>
              <w:rPr>
                <w:rFonts w:ascii="Times New Roman" w:hAnsi="Times New Roman"/>
              </w:rPr>
            </w:pPr>
            <w:r>
              <w:rPr>
                <w:rFonts w:ascii="Times New Roman" w:hAnsi="Times New Roman"/>
              </w:rPr>
              <w:t>The proceeds from the sale or lease of property, tangible or intangible, to the extent the property was purchased by the authority with tax increments received after June 30, 1997;</w:t>
            </w:r>
          </w:p>
          <w:p w:rsidR="007C0B77" w:rsidRPr="00E16785" w:rsidRDefault="007C0B77"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3.</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Principal and interest received on loans or other advances made by the authority with increments after June 30, 1997;</w:t>
            </w:r>
          </w:p>
          <w:p w:rsidR="005E27C3" w:rsidRPr="00E16785" w:rsidRDefault="005E27C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4.</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Interest or other investment earnings on or from tax or from tax increments received after July 1, 1997; and</w:t>
            </w:r>
            <w:r w:rsidRPr="00E16785">
              <w:rPr>
                <w:rFonts w:ascii="Times New Roman" w:hAnsi="Times New Roman"/>
              </w:rPr>
              <w:t xml:space="preserve"> </w:t>
            </w:r>
          </w:p>
          <w:p w:rsidR="005E27C3" w:rsidRPr="00E16785" w:rsidRDefault="005E27C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5.</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rsidR="007C0B77" w:rsidRPr="00E16785" w:rsidRDefault="007C0B77"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E20C06"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450843" w:rsidRDefault="00E20C06" w:rsidP="00450843">
            <w:pP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450843">
            <w:pPr>
              <w:jc w:val="center"/>
              <w:rPr>
                <w:rFonts w:ascii="Times New Roman" w:hAnsi="Times New Roman"/>
              </w:rPr>
            </w:pPr>
            <w:r w:rsidRPr="00E16785">
              <w:rPr>
                <w:rFonts w:ascii="Times New Roman" w:hAnsi="Times New Roman"/>
              </w:rPr>
              <w:t>subd. 5</w:t>
            </w:r>
          </w:p>
        </w:tc>
        <w:tc>
          <w:tcPr>
            <w:tcW w:w="7269" w:type="dxa"/>
            <w:gridSpan w:val="3"/>
            <w:tcBorders>
              <w:top w:val="single" w:sz="4" w:space="0" w:color="auto"/>
              <w:left w:val="single" w:sz="4" w:space="0" w:color="auto"/>
              <w:bottom w:val="single" w:sz="4" w:space="0" w:color="auto"/>
              <w:right w:val="single" w:sz="4" w:space="0" w:color="auto"/>
            </w:tcBorders>
          </w:tcPr>
          <w:p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rsidR="007C0B77" w:rsidRPr="00E16785" w:rsidRDefault="007C0B77"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7C0B77" w:rsidRPr="00450843" w:rsidRDefault="007C0B77"/>
    <w:tbl>
      <w:tblPr>
        <w:tblW w:w="10908" w:type="dxa"/>
        <w:tblLayout w:type="fixed"/>
        <w:tblLook w:val="0000" w:firstRow="0" w:lastRow="0" w:firstColumn="0" w:lastColumn="0" w:noHBand="0" w:noVBand="0"/>
      </w:tblPr>
      <w:tblGrid>
        <w:gridCol w:w="1297"/>
        <w:gridCol w:w="7271"/>
        <w:gridCol w:w="610"/>
        <w:gridCol w:w="537"/>
        <w:gridCol w:w="1193"/>
      </w:tblGrid>
      <w:tr w:rsidR="00E20C06" w:rsidRPr="00E16785" w:rsidTr="00E20C06">
        <w:trPr>
          <w:cantSplit/>
        </w:trPr>
        <w:tc>
          <w:tcPr>
            <w:tcW w:w="10908" w:type="dxa"/>
            <w:gridSpan w:val="5"/>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b/>
                <w:bCs/>
              </w:rPr>
            </w:pPr>
            <w:r w:rsidRPr="00E16785">
              <w:rPr>
                <w:rFonts w:ascii="Times New Roman" w:hAnsi="Times New Roman"/>
                <w:b/>
                <w:bCs/>
              </w:rPr>
              <w:t>Part II.  Interfund Loans</w:t>
            </w:r>
          </w:p>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450843" w:rsidRDefault="00E20C06" w:rsidP="00450843">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450843">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w:t>
            </w:r>
            <w:r w:rsidR="00080DB4">
              <w:rPr>
                <w:rFonts w:ascii="Times New Roman" w:hAnsi="Times New Roman"/>
              </w:rPr>
              <w:t>no later than 60 days after</w:t>
            </w:r>
            <w:r w:rsidRPr="00E16785">
              <w:rPr>
                <w:rFonts w:ascii="Times New Roman" w:hAnsi="Times New Roman"/>
              </w:rPr>
              <w:t xml:space="preserve"> the money was </w:t>
            </w:r>
            <w:r w:rsidR="00277F0B">
              <w:rPr>
                <w:rFonts w:ascii="Times New Roman" w:hAnsi="Times New Roman"/>
              </w:rPr>
              <w:t xml:space="preserve">first </w:t>
            </w:r>
            <w:r w:rsidRPr="00E16785">
              <w:rPr>
                <w:rFonts w:ascii="Times New Roman" w:hAnsi="Times New Roman"/>
              </w:rPr>
              <w:t>transferred</w:t>
            </w:r>
            <w:r w:rsidR="00B247F9">
              <w:rPr>
                <w:rFonts w:ascii="Times New Roman" w:hAnsi="Times New Roman"/>
              </w:rPr>
              <w:t>, advanced or spent</w:t>
            </w:r>
            <w:r w:rsidRPr="00E16785">
              <w:rPr>
                <w:rFonts w:ascii="Times New Roman" w:hAnsi="Times New Roman"/>
              </w:rPr>
              <w:t xml:space="preserve">?  </w:t>
            </w:r>
          </w:p>
          <w:p w:rsidR="007C0B77" w:rsidRPr="00E16785" w:rsidRDefault="007C0B77" w:rsidP="00DD0859">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080DB4">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rsidR="007C0B77" w:rsidRPr="00E16785" w:rsidRDefault="007C0B77" w:rsidP="00DD0859">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080DB4">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B7000B">
            <w:pPr>
              <w:rPr>
                <w:rFonts w:ascii="Times New Roman" w:hAnsi="Times New Roman"/>
              </w:rPr>
            </w:pPr>
            <w:r w:rsidRPr="00E16785">
              <w:rPr>
                <w:rFonts w:ascii="Times New Roman" w:hAnsi="Times New Roman"/>
              </w:rPr>
              <w:t>Does the interest rate on the loan or advance not exceed the greater of the rates specified under section 270C.40 or 549.09?</w:t>
            </w:r>
          </w:p>
          <w:p w:rsidR="007C0B77" w:rsidRPr="00E16785" w:rsidRDefault="007C0B77" w:rsidP="00B7000B">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080DB4">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rsidR="00E20C06" w:rsidRDefault="008C3D90" w:rsidP="008C3D90">
            <w:pPr>
              <w:rPr>
                <w:rFonts w:ascii="Times New Roman" w:hAnsi="Times New Roman"/>
              </w:rPr>
            </w:pPr>
            <w:r>
              <w:rPr>
                <w:rFonts w:ascii="Times New Roman" w:hAnsi="Times New Roman"/>
                <w:b/>
              </w:rPr>
              <w:t xml:space="preserve">Note:  </w:t>
            </w:r>
            <w:r>
              <w:rPr>
                <w:rFonts w:ascii="Times New Roman" w:hAnsi="Times New Roman"/>
              </w:rPr>
              <w:t>A</w:t>
            </w:r>
            <w:r w:rsidR="00E20C06" w:rsidRPr="00E16785">
              <w:rPr>
                <w:rFonts w:ascii="Times New Roman" w:hAnsi="Times New Roman"/>
              </w:rPr>
              <w:t xml:space="preserve">n authority or municipality may advance or loan money to finance TIF expenditures from </w:t>
            </w:r>
            <w:r w:rsidR="00080DB4">
              <w:rPr>
                <w:rFonts w:ascii="Times New Roman" w:hAnsi="Times New Roman"/>
              </w:rPr>
              <w:t>“</w:t>
            </w:r>
            <w:r w:rsidR="00E20C06" w:rsidRPr="00E16785">
              <w:rPr>
                <w:rFonts w:ascii="Times New Roman" w:hAnsi="Times New Roman"/>
              </w:rPr>
              <w:t xml:space="preserve">its </w:t>
            </w:r>
            <w:r w:rsidR="00E20C06">
              <w:rPr>
                <w:rFonts w:ascii="Times New Roman" w:hAnsi="Times New Roman"/>
              </w:rPr>
              <w:t>General F</w:t>
            </w:r>
            <w:r w:rsidR="00E20C06" w:rsidRPr="00E16785">
              <w:rPr>
                <w:rFonts w:ascii="Times New Roman" w:hAnsi="Times New Roman"/>
              </w:rPr>
              <w:t>und or any fund under which it has legal authority to do so.</w:t>
            </w:r>
            <w:r w:rsidR="00080DB4">
              <w:rPr>
                <w:rFonts w:ascii="Times New Roman" w:hAnsi="Times New Roman"/>
              </w:rPr>
              <w:t>”</w:t>
            </w:r>
          </w:p>
          <w:p w:rsidR="007C0B77" w:rsidRPr="00E16785" w:rsidRDefault="007C0B77" w:rsidP="008C3D90">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7C0B77" w:rsidRPr="00450843" w:rsidRDefault="007C0B77"/>
    <w:tbl>
      <w:tblPr>
        <w:tblW w:w="10908" w:type="dxa"/>
        <w:tblLayout w:type="fixed"/>
        <w:tblLook w:val="0000" w:firstRow="0" w:lastRow="0" w:firstColumn="0" w:lastColumn="0" w:noHBand="0" w:noVBand="0"/>
      </w:tblPr>
      <w:tblGrid>
        <w:gridCol w:w="1297"/>
        <w:gridCol w:w="7271"/>
        <w:gridCol w:w="2340"/>
      </w:tblGrid>
      <w:tr w:rsidR="00E20C06" w:rsidRPr="00E16785" w:rsidTr="00E20C06">
        <w:trPr>
          <w:cantSplit/>
        </w:trPr>
        <w:tc>
          <w:tcPr>
            <w:tcW w:w="10908"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sidR="002E0097">
              <w:rPr>
                <w:rFonts w:ascii="Times New Roman" w:hAnsi="Times New Roman"/>
                <w:b/>
                <w:bCs/>
              </w:rPr>
              <w:t xml:space="preserve"> Rule</w:t>
            </w:r>
          </w:p>
          <w:p w:rsidR="00E20C06" w:rsidRPr="00E16785" w:rsidRDefault="00E20C06" w:rsidP="00DD0859">
            <w:pPr>
              <w:pStyle w:val="Header"/>
              <w:jc w:val="center"/>
              <w:rPr>
                <w:rFonts w:ascii="Times New Roman" w:hAnsi="Times New Roman"/>
              </w:rPr>
            </w:pPr>
          </w:p>
        </w:tc>
      </w:tr>
      <w:tr w:rsidR="008D56C7" w:rsidRPr="00E16785" w:rsidTr="00F0203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8D56C7" w:rsidP="00080DB4">
            <w:pPr>
              <w:jc w:val="center"/>
              <w:rPr>
                <w:rFonts w:ascii="Times New Roman" w:hAnsi="Times New Roman"/>
              </w:rPr>
            </w:pPr>
            <w:r w:rsidRPr="00E16785">
              <w:rPr>
                <w:rFonts w:ascii="Times New Roman" w:hAnsi="Times New Roman"/>
              </w:rPr>
              <w:t>§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8D56C7" w:rsidRPr="00E16785" w:rsidRDefault="008D56C7" w:rsidP="00080DB4">
            <w:pPr>
              <w:jc w:val="center"/>
              <w:rPr>
                <w:rFonts w:ascii="Times New Roman" w:hAnsi="Times New Roman"/>
              </w:rPr>
            </w:pPr>
            <w:r w:rsidRPr="00E16785">
              <w:rPr>
                <w:rFonts w:ascii="Times New Roman" w:hAnsi="Times New Roman"/>
              </w:rPr>
              <w:t>subd. 6</w:t>
            </w:r>
          </w:p>
        </w:tc>
        <w:tc>
          <w:tcPr>
            <w:tcW w:w="7271" w:type="dxa"/>
            <w:tcBorders>
              <w:top w:val="single" w:sz="4" w:space="0" w:color="auto"/>
              <w:left w:val="single" w:sz="4" w:space="0" w:color="auto"/>
              <w:bottom w:val="single" w:sz="4" w:space="0" w:color="auto"/>
              <w:right w:val="single" w:sz="4" w:space="0" w:color="auto"/>
            </w:tcBorders>
          </w:tcPr>
          <w:p w:rsidR="008D56C7" w:rsidRDefault="008D56C7" w:rsidP="00821663">
            <w:pPr>
              <w:rPr>
                <w:rFonts w:ascii="Times New Roman" w:hAnsi="Times New Roman"/>
              </w:rPr>
            </w:pPr>
            <w:r w:rsidRPr="000A01D9">
              <w:rPr>
                <w:rFonts w:ascii="Times New Roman" w:hAnsi="Times New Roman"/>
                <w:b/>
              </w:rPr>
              <w:t>Note:</w:t>
            </w:r>
            <w:r w:rsidR="00080DB4">
              <w:rPr>
                <w:rFonts w:ascii="Times New Roman" w:hAnsi="Times New Roman"/>
                <w:b/>
              </w:rPr>
              <w:t xml:space="preserve"> </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rsidR="007C0B77" w:rsidRPr="00E16785" w:rsidRDefault="007C0B77" w:rsidP="00821663">
            <w:pPr>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bl>
    <w:p w:rsidR="00450843" w:rsidRDefault="00450843">
      <w:r>
        <w:br w:type="page"/>
      </w:r>
    </w:p>
    <w:tbl>
      <w:tblPr>
        <w:tblW w:w="10908" w:type="dxa"/>
        <w:tblLook w:val="0000" w:firstRow="0" w:lastRow="0" w:firstColumn="0" w:lastColumn="0" w:noHBand="0" w:noVBand="0"/>
      </w:tblPr>
      <w:tblGrid>
        <w:gridCol w:w="1308"/>
        <w:gridCol w:w="480"/>
        <w:gridCol w:w="6780"/>
        <w:gridCol w:w="604"/>
        <w:gridCol w:w="461"/>
        <w:gridCol w:w="1275"/>
      </w:tblGrid>
      <w:tr w:rsidR="00450843" w:rsidTr="00915C5D">
        <w:tc>
          <w:tcPr>
            <w:tcW w:w="1308"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jc w:val="center"/>
              <w:rPr>
                <w:rFonts w:ascii="Times New Roman" w:hAnsi="Times New Roman"/>
              </w:rPr>
            </w:pPr>
            <w:r>
              <w:rPr>
                <w:rFonts w:ascii="Times New Roman" w:hAnsi="Times New Roman"/>
              </w:rPr>
              <w:lastRenderedPageBreak/>
              <w:t>Minn. Stat.</w:t>
            </w:r>
          </w:p>
          <w:p w:rsidR="00450843" w:rsidRDefault="00450843" w:rsidP="00915C5D">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450843" w:rsidRDefault="00450843" w:rsidP="00915C5D">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450843" w:rsidRDefault="00450843" w:rsidP="00915C5D">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rPr>
                <w:rFonts w:ascii="Times New Roman" w:hAnsi="Times New Roman"/>
                <w:b/>
                <w:bCs/>
              </w:rPr>
            </w:pPr>
          </w:p>
          <w:p w:rsidR="00450843" w:rsidRDefault="00450843" w:rsidP="00915C5D">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rPr>
                <w:rFonts w:ascii="Times New Roman" w:hAnsi="Times New Roman"/>
              </w:rPr>
            </w:pPr>
          </w:p>
          <w:p w:rsidR="00450843" w:rsidRDefault="00450843" w:rsidP="00915C5D">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jc w:val="center"/>
              <w:rPr>
                <w:rFonts w:ascii="Times New Roman" w:hAnsi="Times New Roman"/>
              </w:rPr>
            </w:pPr>
            <w:r>
              <w:rPr>
                <w:rFonts w:ascii="Times New Roman" w:hAnsi="Times New Roman"/>
              </w:rPr>
              <w:t>Workpaper</w:t>
            </w:r>
          </w:p>
          <w:p w:rsidR="00450843" w:rsidRDefault="00450843" w:rsidP="00915C5D">
            <w:pPr>
              <w:pStyle w:val="Header"/>
              <w:jc w:val="center"/>
              <w:rPr>
                <w:rFonts w:ascii="Times New Roman" w:hAnsi="Times New Roman"/>
              </w:rPr>
            </w:pPr>
            <w:r>
              <w:rPr>
                <w:rFonts w:ascii="Times New Roman" w:hAnsi="Times New Roman"/>
              </w:rPr>
              <w:t>Reference</w:t>
            </w:r>
          </w:p>
        </w:tc>
      </w:tr>
    </w:tbl>
    <w:p w:rsidR="00450843" w:rsidRDefault="00450843"/>
    <w:tbl>
      <w:tblPr>
        <w:tblW w:w="10908" w:type="dxa"/>
        <w:tblLayout w:type="fixed"/>
        <w:tblLook w:val="0000" w:firstRow="0" w:lastRow="0" w:firstColumn="0" w:lastColumn="0" w:noHBand="0" w:noVBand="0"/>
      </w:tblPr>
      <w:tblGrid>
        <w:gridCol w:w="1297"/>
        <w:gridCol w:w="7271"/>
        <w:gridCol w:w="550"/>
        <w:gridCol w:w="501"/>
        <w:gridCol w:w="1289"/>
      </w:tblGrid>
      <w:tr w:rsidR="00E20C06" w:rsidRPr="00E16785" w:rsidTr="00E20C06">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7271" w:type="dxa"/>
            <w:tcBorders>
              <w:top w:val="single" w:sz="4" w:space="0" w:color="auto"/>
              <w:left w:val="single" w:sz="4" w:space="0" w:color="auto"/>
              <w:bottom w:val="single" w:sz="4" w:space="0" w:color="auto"/>
              <w:right w:val="single" w:sz="4" w:space="0" w:color="auto"/>
            </w:tcBorders>
          </w:tcPr>
          <w:p w:rsidR="007C0B77" w:rsidRDefault="00821663" w:rsidP="005E27C3">
            <w:pPr>
              <w:rPr>
                <w:rFonts w:ascii="Times New Roman" w:hAnsi="Times New Roman"/>
              </w:rPr>
            </w:pPr>
            <w:r>
              <w:rPr>
                <w:rFonts w:ascii="Times New Roman" w:hAnsi="Times New Roman"/>
              </w:rPr>
              <w:t>Did t</w:t>
            </w:r>
            <w:r w:rsidR="007B31A6">
              <w:rPr>
                <w:rFonts w:ascii="Times New Roman" w:hAnsi="Times New Roman"/>
              </w:rPr>
              <w:t>he TIF authority</w:t>
            </w:r>
            <w:r w:rsidR="00E20C06" w:rsidRPr="00DC5C0E">
              <w:rPr>
                <w:rFonts w:ascii="Times New Roman" w:hAnsi="Times New Roman"/>
              </w:rPr>
              <w:t xml:space="preserve"> </w:t>
            </w:r>
            <w:r w:rsidR="00E20C06" w:rsidRPr="00E16785">
              <w:rPr>
                <w:rFonts w:ascii="Times New Roman" w:hAnsi="Times New Roman"/>
              </w:rPr>
              <w:t xml:space="preserve">submit to the county auditor, by February 1 of the fifth year following the year in which the parcel was certified, evidence that the required activity has taken place </w:t>
            </w:r>
            <w:r w:rsidR="00DC5C0E">
              <w:rPr>
                <w:rFonts w:ascii="Times New Roman" w:hAnsi="Times New Roman"/>
              </w:rPr>
              <w:t>on each parcel in the district</w:t>
            </w:r>
            <w:r w:rsidR="0037174B">
              <w:rPr>
                <w:rFonts w:ascii="Times New Roman" w:hAnsi="Times New Roman"/>
              </w:rPr>
              <w:t>?</w:t>
            </w:r>
          </w:p>
          <w:p w:rsidR="0037174B" w:rsidRPr="00E16785" w:rsidRDefault="0037174B" w:rsidP="005E27C3">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89"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B8138E" w:rsidRDefault="00B8138E"/>
    <w:tbl>
      <w:tblPr>
        <w:tblW w:w="10909" w:type="dxa"/>
        <w:tblInd w:w="-1" w:type="dxa"/>
        <w:tblLayout w:type="fixed"/>
        <w:tblLook w:val="0000" w:firstRow="0" w:lastRow="0" w:firstColumn="0" w:lastColumn="0" w:noHBand="0" w:noVBand="0"/>
      </w:tblPr>
      <w:tblGrid>
        <w:gridCol w:w="1297"/>
        <w:gridCol w:w="491"/>
        <w:gridCol w:w="480"/>
        <w:gridCol w:w="6276"/>
        <w:gridCol w:w="23"/>
        <w:gridCol w:w="526"/>
        <w:gridCol w:w="24"/>
        <w:gridCol w:w="476"/>
        <w:gridCol w:w="25"/>
        <w:gridCol w:w="1291"/>
      </w:tblGrid>
      <w:tr w:rsidR="00E20C06" w:rsidRPr="00E16785" w:rsidTr="007C0B77">
        <w:trPr>
          <w:cantSplit/>
        </w:trPr>
        <w:tc>
          <w:tcPr>
            <w:tcW w:w="10909" w:type="dxa"/>
            <w:gridSpan w:val="10"/>
            <w:tcBorders>
              <w:top w:val="single" w:sz="4" w:space="0" w:color="auto"/>
              <w:left w:val="single" w:sz="4" w:space="0" w:color="auto"/>
              <w:bottom w:val="single" w:sz="4" w:space="0" w:color="auto"/>
              <w:right w:val="single" w:sz="4" w:space="0" w:color="auto"/>
            </w:tcBorders>
          </w:tcPr>
          <w:p w:rsidR="00E20C06" w:rsidRDefault="00E20C06" w:rsidP="00DD0859">
            <w:pPr>
              <w:pStyle w:val="Header"/>
              <w:jc w:val="center"/>
              <w:rPr>
                <w:rFonts w:ascii="Times New Roman" w:hAnsi="Times New Roman"/>
                <w:b/>
              </w:rPr>
            </w:pPr>
            <w:r w:rsidRPr="00E16785">
              <w:rPr>
                <w:rFonts w:ascii="Times New Roman" w:hAnsi="Times New Roman"/>
                <w:b/>
              </w:rPr>
              <w:t>Part IV.  Decertification</w:t>
            </w:r>
          </w:p>
          <w:p w:rsidR="00E20C06" w:rsidRPr="00E16785" w:rsidRDefault="00E20C06" w:rsidP="00DD0859">
            <w:pPr>
              <w:pStyle w:val="Header"/>
              <w:jc w:val="cent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DD0859">
            <w:pPr>
              <w:pStyle w:val="Heade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DD0859">
            <w:pPr>
              <w:pStyle w:val="Heade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A.</w:t>
            </w:r>
          </w:p>
        </w:tc>
        <w:tc>
          <w:tcPr>
            <w:tcW w:w="6779" w:type="dxa"/>
            <w:gridSpan w:val="3"/>
            <w:tcBorders>
              <w:top w:val="single" w:sz="4" w:space="0" w:color="auto"/>
              <w:bottom w:val="single" w:sz="4" w:space="0" w:color="auto"/>
              <w:right w:val="single" w:sz="4" w:space="0" w:color="auto"/>
            </w:tcBorders>
          </w:tcPr>
          <w:p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rsidR="005E27C3" w:rsidRPr="00E16785" w:rsidRDefault="005E27C3" w:rsidP="00DD0859">
            <w:pPr>
              <w:pStyle w:val="Heade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1.</w:t>
            </w:r>
          </w:p>
        </w:tc>
        <w:tc>
          <w:tcPr>
            <w:tcW w:w="6299" w:type="dxa"/>
            <w:gridSpan w:val="2"/>
            <w:tcBorders>
              <w:top w:val="single" w:sz="4" w:space="0" w:color="auto"/>
              <w:left w:val="nil"/>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The statutory maximum duration limit unde</w:t>
            </w:r>
            <w:r w:rsidR="00080DB4">
              <w:rPr>
                <w:rFonts w:ascii="Times New Roman" w:hAnsi="Times New Roman"/>
              </w:rPr>
              <w:t>r section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00080DB4">
              <w:rPr>
                <w:rFonts w:ascii="Times New Roman" w:hAnsi="Times New Roman"/>
              </w:rPr>
              <w:t>, subdivisions </w:t>
            </w:r>
            <w:r w:rsidRPr="00E16785">
              <w:rPr>
                <w:rFonts w:ascii="Times New Roman" w:hAnsi="Times New Roman"/>
              </w:rPr>
              <w:t>1b to 1g;</w:t>
            </w:r>
          </w:p>
          <w:p w:rsidR="005E27C3" w:rsidRPr="00E16785" w:rsidRDefault="005E27C3" w:rsidP="00DD0859">
            <w:pP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080DB4">
            <w:pPr>
              <w:jc w:val="center"/>
              <w:rPr>
                <w:rFonts w:ascii="Times New Roman" w:hAnsi="Times New Roman"/>
              </w:rPr>
            </w:pPr>
            <w:r w:rsidRPr="00E16785">
              <w:rPr>
                <w:rFonts w:ascii="Times New Roman" w:hAnsi="Times New Roman"/>
              </w:rPr>
              <w:t>subd. 1</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2.</w:t>
            </w:r>
          </w:p>
        </w:tc>
        <w:tc>
          <w:tcPr>
            <w:tcW w:w="6299" w:type="dxa"/>
            <w:gridSpan w:val="2"/>
            <w:tcBorders>
              <w:top w:val="single" w:sz="4" w:space="0" w:color="auto"/>
              <w:left w:val="nil"/>
              <w:bottom w:val="single" w:sz="4" w:space="0" w:color="auto"/>
              <w:right w:val="single" w:sz="4" w:space="0" w:color="auto"/>
            </w:tcBorders>
          </w:tcPr>
          <w:p w:rsidR="00E20C06" w:rsidRPr="00E16785" w:rsidRDefault="00B7000B" w:rsidP="00DD0859">
            <w:pPr>
              <w:rPr>
                <w:rFonts w:ascii="Times New Roman" w:hAnsi="Times New Roman"/>
              </w:rPr>
            </w:pPr>
            <w:r>
              <w:rPr>
                <w:rFonts w:ascii="Times New Roman" w:hAnsi="Times New Roman"/>
              </w:rPr>
              <w:t>t</w:t>
            </w:r>
            <w:r w:rsidR="00E20C06" w:rsidRPr="00E16785">
              <w:rPr>
                <w:rFonts w:ascii="Times New Roman" w:hAnsi="Times New Roman"/>
              </w:rPr>
              <w:t>he maximum duration limit as provided in the TIF plan;</w:t>
            </w: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469.1763,</w:t>
            </w:r>
          </w:p>
          <w:p w:rsidR="00E20C06" w:rsidRPr="00E16785" w:rsidRDefault="00E20C06" w:rsidP="00080DB4">
            <w:pPr>
              <w:jc w:val="center"/>
              <w:rPr>
                <w:rFonts w:ascii="Times New Roman" w:hAnsi="Times New Roman"/>
              </w:rPr>
            </w:pPr>
            <w:r w:rsidRPr="00E16785">
              <w:rPr>
                <w:rFonts w:ascii="Times New Roman" w:hAnsi="Times New Roman"/>
              </w:rPr>
              <w:t>subd. 4</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276" w:type="dxa"/>
            <w:tcBorders>
              <w:top w:val="single" w:sz="4" w:space="0" w:color="auto"/>
              <w:left w:val="nil"/>
              <w:bottom w:val="single" w:sz="4" w:space="0" w:color="auto"/>
              <w:right w:val="single" w:sz="4" w:space="0" w:color="auto"/>
            </w:tcBorders>
          </w:tcPr>
          <w:p w:rsidR="00E20C06" w:rsidRDefault="00B7000B" w:rsidP="00877C44">
            <w:pPr>
              <w:rPr>
                <w:rFonts w:ascii="Times New Roman" w:hAnsi="Times New Roman"/>
              </w:rPr>
            </w:pPr>
            <w:r>
              <w:rPr>
                <w:rFonts w:ascii="Times New Roman" w:hAnsi="Times New Roman"/>
              </w:rPr>
              <w:t>b</w:t>
            </w:r>
            <w:r w:rsidR="00E20C06" w:rsidRPr="00E16785">
              <w:rPr>
                <w:rFonts w:ascii="Times New Roman" w:hAnsi="Times New Roman"/>
              </w:rPr>
              <w:t xml:space="preserve">eginning in the sixth year following certification of a post-1990 TIF district, </w:t>
            </w:r>
            <w:r w:rsidR="0037174B">
              <w:rPr>
                <w:rFonts w:ascii="Times New Roman" w:hAnsi="Times New Roman"/>
              </w:rPr>
              <w:t xml:space="preserve">the outstanding bonds have been defeased and </w:t>
            </w:r>
            <w:r w:rsidR="00E20C06" w:rsidRPr="00E16785">
              <w:rPr>
                <w:rFonts w:ascii="Times New Roman" w:hAnsi="Times New Roman"/>
              </w:rPr>
              <w:t xml:space="preserve">sufficient tax increment revenues </w:t>
            </w:r>
            <w:r w:rsidR="0037174B">
              <w:rPr>
                <w:rFonts w:ascii="Times New Roman" w:hAnsi="Times New Roman"/>
              </w:rPr>
              <w:t>have been set aside</w:t>
            </w:r>
            <w:r w:rsidR="00E20C06" w:rsidRPr="00E16785">
              <w:rPr>
                <w:rFonts w:ascii="Times New Roman" w:hAnsi="Times New Roman"/>
              </w:rPr>
              <w:t xml:space="preserve"> to pay outstanding bonds and binding contracts entered into </w:t>
            </w:r>
            <w:r w:rsidR="00DC5C0E">
              <w:rPr>
                <w:rFonts w:ascii="Times New Roman" w:hAnsi="Times New Roman"/>
              </w:rPr>
              <w:t xml:space="preserve">before or </w:t>
            </w:r>
            <w:r w:rsidR="00E20C06" w:rsidRPr="00E16785">
              <w:rPr>
                <w:rFonts w:ascii="Times New Roman" w:hAnsi="Times New Roman"/>
              </w:rPr>
              <w:t>within five years of the certification of the district</w:t>
            </w:r>
            <w:r w:rsidR="00877C44">
              <w:rPr>
                <w:rFonts w:ascii="Times New Roman" w:hAnsi="Times New Roman"/>
              </w:rPr>
              <w:t>; or</w:t>
            </w:r>
          </w:p>
          <w:p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877C44"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877C44" w:rsidP="00080DB4">
            <w:pP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877C44" w:rsidRPr="00E16785" w:rsidRDefault="00877C44" w:rsidP="00080DB4">
            <w:pP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tcBorders>
          </w:tcPr>
          <w:p w:rsidR="00877C44" w:rsidRPr="00E16785" w:rsidDel="00877C44" w:rsidRDefault="00877C44" w:rsidP="00DD0859">
            <w:pPr>
              <w:pStyle w:val="Header"/>
              <w:rPr>
                <w:rFonts w:ascii="Times New Roman" w:hAnsi="Times New Roman"/>
              </w:rPr>
            </w:pPr>
            <w:r>
              <w:rPr>
                <w:rFonts w:ascii="Times New Roman" w:hAnsi="Times New Roman"/>
              </w:rPr>
              <w:t>4.</w:t>
            </w:r>
          </w:p>
        </w:tc>
        <w:tc>
          <w:tcPr>
            <w:tcW w:w="6276" w:type="dxa"/>
            <w:tcBorders>
              <w:top w:val="single" w:sz="4" w:space="0" w:color="auto"/>
              <w:left w:val="nil"/>
              <w:bottom w:val="single" w:sz="4" w:space="0" w:color="auto"/>
              <w:right w:val="single" w:sz="4" w:space="0" w:color="auto"/>
            </w:tcBorders>
          </w:tcPr>
          <w:p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B</w:t>
            </w:r>
          </w:p>
        </w:tc>
        <w:tc>
          <w:tcPr>
            <w:tcW w:w="6756"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p>
          <w:p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C.</w:t>
            </w:r>
          </w:p>
        </w:tc>
        <w:tc>
          <w:tcPr>
            <w:tcW w:w="6756"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p>
          <w:p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FD7B7B" w:rsidRDefault="00FD7B7B"/>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644F1" w:rsidRPr="008033D9" w:rsidTr="00FD7B7B">
        <w:trPr>
          <w:cantSplit/>
        </w:trPr>
        <w:tc>
          <w:tcPr>
            <w:tcW w:w="10890" w:type="dxa"/>
          </w:tcPr>
          <w:p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rsidR="008644F1" w:rsidRPr="008033D9" w:rsidRDefault="008644F1" w:rsidP="00220709">
            <w:pPr>
              <w:pStyle w:val="Header"/>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rsidR="008644F1" w:rsidRPr="008033D9" w:rsidRDefault="008644F1" w:rsidP="00220709">
            <w:pPr>
              <w:pStyle w:val="Header"/>
              <w:rPr>
                <w:rFonts w:ascii="Times New Roman" w:hAnsi="Times New Roman"/>
              </w:rPr>
            </w:pPr>
          </w:p>
          <w:p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bl>
    <w:p w:rsidR="006E5976" w:rsidRDefault="006E5976" w:rsidP="006E5976">
      <w:pPr>
        <w:rPr>
          <w:rFonts w:ascii="Times New Roman" w:hAnsi="Times New Roman"/>
          <w:sz w:val="24"/>
          <w:szCs w:val="24"/>
        </w:rPr>
      </w:pPr>
    </w:p>
    <w:p w:rsidR="00783A2C" w:rsidRPr="006E5976" w:rsidRDefault="006E5976" w:rsidP="006E5976">
      <w:pPr>
        <w:tabs>
          <w:tab w:val="left" w:pos="6150"/>
        </w:tabs>
        <w:rPr>
          <w:rFonts w:ascii="Times New Roman" w:hAnsi="Times New Roman"/>
          <w:sz w:val="24"/>
          <w:szCs w:val="24"/>
        </w:rPr>
      </w:pPr>
      <w:bookmarkStart w:id="1" w:name="_GoBack"/>
      <w:bookmarkEnd w:id="1"/>
      <w:r>
        <w:rPr>
          <w:rFonts w:ascii="Times New Roman" w:hAnsi="Times New Roman"/>
          <w:sz w:val="24"/>
          <w:szCs w:val="24"/>
        </w:rPr>
        <w:tab/>
      </w:r>
    </w:p>
    <w:sectPr w:rsidR="00783A2C" w:rsidRPr="006E5976" w:rsidSect="00450843">
      <w:footerReference w:type="default" r:id="rId8"/>
      <w:pgSz w:w="12240" w:h="15840" w:code="1"/>
      <w:pgMar w:top="1152" w:right="720" w:bottom="1152"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5F" w:rsidRDefault="00627A5F" w:rsidP="00783A2C">
      <w:pPr>
        <w:pStyle w:val="Header"/>
      </w:pPr>
      <w:r>
        <w:separator/>
      </w:r>
    </w:p>
  </w:endnote>
  <w:endnote w:type="continuationSeparator" w:id="0">
    <w:p w:rsidR="00627A5F" w:rsidRDefault="00627A5F"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38E" w:rsidRPr="00B8138E" w:rsidRDefault="00B8138E" w:rsidP="00B8138E">
    <w:pPr>
      <w:pStyle w:val="Footer"/>
      <w:tabs>
        <w:tab w:val="clear" w:pos="4320"/>
        <w:tab w:val="center" w:pos="4590"/>
      </w:tabs>
      <w:rPr>
        <w:rFonts w:ascii="Times New Roman" w:hAnsi="Times New Roman"/>
      </w:rPr>
    </w:pPr>
    <w:r w:rsidRPr="00B8138E">
      <w:rPr>
        <w:rFonts w:ascii="Times New Roman" w:hAnsi="Times New Roman"/>
      </w:rPr>
      <w:t>1</w:t>
    </w:r>
    <w:r w:rsidR="00A857F5">
      <w:rPr>
        <w:rFonts w:ascii="Times New Roman" w:hAnsi="Times New Roman"/>
      </w:rPr>
      <w:t>1</w:t>
    </w:r>
    <w:r w:rsidRPr="00B8138E">
      <w:rPr>
        <w:rFonts w:ascii="Times New Roman" w:hAnsi="Times New Roman"/>
      </w:rPr>
      <w:t>/201</w:t>
    </w:r>
    <w:r w:rsidR="00A857F5">
      <w:rPr>
        <w:rFonts w:ascii="Times New Roman" w:hAnsi="Times New Roman"/>
      </w:rPr>
      <w:t>8</w:t>
    </w:r>
    <w:r w:rsidRPr="00B8138E">
      <w:rPr>
        <w:rFonts w:ascii="Times New Roman" w:hAnsi="Times New Roman"/>
      </w:rPr>
      <w:t xml:space="preserve">     Counties</w:t>
    </w:r>
    <w:r w:rsidRPr="00B8138E">
      <w:rPr>
        <w:rFonts w:ascii="Times New Roman" w:hAnsi="Times New Roman"/>
      </w:rPr>
      <w:tab/>
      <w:t>8-</w:t>
    </w:r>
    <w:r w:rsidRPr="00B8138E">
      <w:rPr>
        <w:rFonts w:ascii="Times New Roman" w:hAnsi="Times New Roman"/>
      </w:rPr>
      <w:fldChar w:fldCharType="begin"/>
    </w:r>
    <w:r w:rsidRPr="00B8138E">
      <w:rPr>
        <w:rFonts w:ascii="Times New Roman" w:hAnsi="Times New Roman"/>
      </w:rPr>
      <w:instrText xml:space="preserve"> PAGE   \* MERGEFORMAT </w:instrText>
    </w:r>
    <w:r w:rsidRPr="00B8138E">
      <w:rPr>
        <w:rFonts w:ascii="Times New Roman" w:hAnsi="Times New Roman"/>
      </w:rPr>
      <w:fldChar w:fldCharType="separate"/>
    </w:r>
    <w:r w:rsidR="00A857F5">
      <w:rPr>
        <w:rFonts w:ascii="Times New Roman" w:hAnsi="Times New Roman"/>
        <w:noProof/>
      </w:rPr>
      <w:t>3</w:t>
    </w:r>
    <w:r w:rsidRPr="00B8138E">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5F" w:rsidRDefault="00627A5F" w:rsidP="00783A2C">
      <w:pPr>
        <w:pStyle w:val="Header"/>
      </w:pPr>
      <w:r>
        <w:separator/>
      </w:r>
    </w:p>
  </w:footnote>
  <w:footnote w:type="continuationSeparator" w:id="0">
    <w:p w:rsidR="00627A5F" w:rsidRDefault="00627A5F" w:rsidP="00783A2C">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5D"/>
    <w:rsid w:val="0000169F"/>
    <w:rsid w:val="00001966"/>
    <w:rsid w:val="000514F0"/>
    <w:rsid w:val="00064BB6"/>
    <w:rsid w:val="00080DB4"/>
    <w:rsid w:val="00095711"/>
    <w:rsid w:val="000A01D9"/>
    <w:rsid w:val="000A77FD"/>
    <w:rsid w:val="0011726D"/>
    <w:rsid w:val="00161EF4"/>
    <w:rsid w:val="0016417C"/>
    <w:rsid w:val="001C6ACA"/>
    <w:rsid w:val="001D1D53"/>
    <w:rsid w:val="001E4890"/>
    <w:rsid w:val="00205F07"/>
    <w:rsid w:val="00220709"/>
    <w:rsid w:val="00261D18"/>
    <w:rsid w:val="002704F4"/>
    <w:rsid w:val="00277F0B"/>
    <w:rsid w:val="00292026"/>
    <w:rsid w:val="002E0097"/>
    <w:rsid w:val="002E3128"/>
    <w:rsid w:val="002F32BC"/>
    <w:rsid w:val="0030325D"/>
    <w:rsid w:val="00320984"/>
    <w:rsid w:val="00331609"/>
    <w:rsid w:val="00333255"/>
    <w:rsid w:val="00347579"/>
    <w:rsid w:val="0035515A"/>
    <w:rsid w:val="003645FE"/>
    <w:rsid w:val="00364C8C"/>
    <w:rsid w:val="0037174B"/>
    <w:rsid w:val="003A1569"/>
    <w:rsid w:val="003B4A18"/>
    <w:rsid w:val="003B722F"/>
    <w:rsid w:val="003C773F"/>
    <w:rsid w:val="00402CE7"/>
    <w:rsid w:val="00431FCD"/>
    <w:rsid w:val="00450843"/>
    <w:rsid w:val="004526B0"/>
    <w:rsid w:val="00477252"/>
    <w:rsid w:val="004A4DD9"/>
    <w:rsid w:val="004C2C95"/>
    <w:rsid w:val="004D4E3D"/>
    <w:rsid w:val="004E5DFD"/>
    <w:rsid w:val="004E7E9D"/>
    <w:rsid w:val="004F58B2"/>
    <w:rsid w:val="00516F2C"/>
    <w:rsid w:val="005414D3"/>
    <w:rsid w:val="005D375E"/>
    <w:rsid w:val="005E27C3"/>
    <w:rsid w:val="00600798"/>
    <w:rsid w:val="00613360"/>
    <w:rsid w:val="00625B33"/>
    <w:rsid w:val="0062788E"/>
    <w:rsid w:val="00627A5F"/>
    <w:rsid w:val="00633EC6"/>
    <w:rsid w:val="006426D6"/>
    <w:rsid w:val="006676AD"/>
    <w:rsid w:val="00683494"/>
    <w:rsid w:val="00693DC4"/>
    <w:rsid w:val="006A7FB8"/>
    <w:rsid w:val="006E5976"/>
    <w:rsid w:val="006F4FDB"/>
    <w:rsid w:val="00726B59"/>
    <w:rsid w:val="00730664"/>
    <w:rsid w:val="0074180D"/>
    <w:rsid w:val="00781A5F"/>
    <w:rsid w:val="00783A2C"/>
    <w:rsid w:val="00785D5D"/>
    <w:rsid w:val="00793161"/>
    <w:rsid w:val="007A54C7"/>
    <w:rsid w:val="007B2266"/>
    <w:rsid w:val="007B31A6"/>
    <w:rsid w:val="007B34BC"/>
    <w:rsid w:val="007C0B77"/>
    <w:rsid w:val="007C2450"/>
    <w:rsid w:val="00812444"/>
    <w:rsid w:val="00815457"/>
    <w:rsid w:val="00821663"/>
    <w:rsid w:val="00863EA0"/>
    <w:rsid w:val="008644F1"/>
    <w:rsid w:val="00865EDE"/>
    <w:rsid w:val="00865F79"/>
    <w:rsid w:val="00874B60"/>
    <w:rsid w:val="00877C44"/>
    <w:rsid w:val="008875C4"/>
    <w:rsid w:val="00892D23"/>
    <w:rsid w:val="00893405"/>
    <w:rsid w:val="008B0A7A"/>
    <w:rsid w:val="008B3AEB"/>
    <w:rsid w:val="008B5B1E"/>
    <w:rsid w:val="008C3D90"/>
    <w:rsid w:val="008D56C7"/>
    <w:rsid w:val="008E255D"/>
    <w:rsid w:val="008F4E87"/>
    <w:rsid w:val="00940DE5"/>
    <w:rsid w:val="009467AB"/>
    <w:rsid w:val="0095014D"/>
    <w:rsid w:val="0095094E"/>
    <w:rsid w:val="009513D3"/>
    <w:rsid w:val="009718D3"/>
    <w:rsid w:val="009968B1"/>
    <w:rsid w:val="009E3954"/>
    <w:rsid w:val="00A17738"/>
    <w:rsid w:val="00A24158"/>
    <w:rsid w:val="00A44757"/>
    <w:rsid w:val="00A6756F"/>
    <w:rsid w:val="00A76D0F"/>
    <w:rsid w:val="00A77489"/>
    <w:rsid w:val="00A77E31"/>
    <w:rsid w:val="00A857F5"/>
    <w:rsid w:val="00A94633"/>
    <w:rsid w:val="00AA3A99"/>
    <w:rsid w:val="00AB0B03"/>
    <w:rsid w:val="00AD577A"/>
    <w:rsid w:val="00AD73F9"/>
    <w:rsid w:val="00B01F08"/>
    <w:rsid w:val="00B22E76"/>
    <w:rsid w:val="00B247F9"/>
    <w:rsid w:val="00B30BDD"/>
    <w:rsid w:val="00B45826"/>
    <w:rsid w:val="00B7000B"/>
    <w:rsid w:val="00B701D6"/>
    <w:rsid w:val="00B81346"/>
    <w:rsid w:val="00B8138E"/>
    <w:rsid w:val="00B903E5"/>
    <w:rsid w:val="00BA0D72"/>
    <w:rsid w:val="00BA150B"/>
    <w:rsid w:val="00BB3189"/>
    <w:rsid w:val="00BE3870"/>
    <w:rsid w:val="00BF7188"/>
    <w:rsid w:val="00C023AE"/>
    <w:rsid w:val="00C146F3"/>
    <w:rsid w:val="00C17D91"/>
    <w:rsid w:val="00C23009"/>
    <w:rsid w:val="00C23445"/>
    <w:rsid w:val="00C5601C"/>
    <w:rsid w:val="00C56FFA"/>
    <w:rsid w:val="00C61637"/>
    <w:rsid w:val="00C634F5"/>
    <w:rsid w:val="00C761C4"/>
    <w:rsid w:val="00CA4843"/>
    <w:rsid w:val="00CA5557"/>
    <w:rsid w:val="00CD2D5C"/>
    <w:rsid w:val="00CF019B"/>
    <w:rsid w:val="00CF721C"/>
    <w:rsid w:val="00D135C2"/>
    <w:rsid w:val="00D1454A"/>
    <w:rsid w:val="00D14CA6"/>
    <w:rsid w:val="00D25BC4"/>
    <w:rsid w:val="00D66688"/>
    <w:rsid w:val="00D81975"/>
    <w:rsid w:val="00DA0B17"/>
    <w:rsid w:val="00DB6663"/>
    <w:rsid w:val="00DC5C0E"/>
    <w:rsid w:val="00DD0859"/>
    <w:rsid w:val="00DD2491"/>
    <w:rsid w:val="00DD3D93"/>
    <w:rsid w:val="00E0009C"/>
    <w:rsid w:val="00E20C06"/>
    <w:rsid w:val="00E361A3"/>
    <w:rsid w:val="00E52837"/>
    <w:rsid w:val="00E54A5D"/>
    <w:rsid w:val="00E70C06"/>
    <w:rsid w:val="00EA37BC"/>
    <w:rsid w:val="00EB0326"/>
    <w:rsid w:val="00EB69EC"/>
    <w:rsid w:val="00ED0D56"/>
    <w:rsid w:val="00ED1E21"/>
    <w:rsid w:val="00F02033"/>
    <w:rsid w:val="00F14054"/>
    <w:rsid w:val="00F30357"/>
    <w:rsid w:val="00F367EB"/>
    <w:rsid w:val="00F41378"/>
    <w:rsid w:val="00FA782F"/>
    <w:rsid w:val="00FB33D9"/>
    <w:rsid w:val="00FC5747"/>
    <w:rsid w:val="00FD2A4F"/>
    <w:rsid w:val="00FD7B7B"/>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9C0988"/>
  <w15:chartTrackingRefBased/>
  <w15:docId w15:val="{1AD125F7-E7B0-4C07-B0A6-1696AF64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 w:type="character" w:customStyle="1" w:styleId="HeaderChar">
    <w:name w:val="Header Char"/>
    <w:basedOn w:val="DefaultParagraphFont"/>
    <w:link w:val="Header"/>
    <w:rsid w:val="00683494"/>
    <w:rPr>
      <w:rFonts w:ascii="Univers" w:hAnsi="Univers"/>
    </w:rPr>
  </w:style>
  <w:style w:type="character" w:customStyle="1" w:styleId="FooterChar">
    <w:name w:val="Footer Char"/>
    <w:basedOn w:val="DefaultParagraphFont"/>
    <w:link w:val="Footer"/>
    <w:uiPriority w:val="99"/>
    <w:rsid w:val="00B8138E"/>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ditor.state.mn.us/default.aspx?page=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944</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6381</CharactersWithSpaces>
  <SharedDoc>false</SharedDoc>
  <HLinks>
    <vt:vector size="12" baseType="variant">
      <vt:variant>
        <vt:i4>7929874</vt:i4>
      </vt:variant>
      <vt:variant>
        <vt:i4>3</vt:i4>
      </vt:variant>
      <vt:variant>
        <vt:i4>0</vt:i4>
      </vt:variant>
      <vt:variant>
        <vt:i4>5</vt:i4>
      </vt:variant>
      <vt:variant>
        <vt:lpwstr>http://www.auditor.state.mn.us/other/Statements/tif_fiveyearrule_1305_statement.pdf</vt:lpwstr>
      </vt:variant>
      <vt:variant>
        <vt:lpwstr/>
      </vt: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6</cp:revision>
  <cp:lastPrinted>2018-10-29T20:00:00Z</cp:lastPrinted>
  <dcterms:created xsi:type="dcterms:W3CDTF">2017-12-21T21:37:00Z</dcterms:created>
  <dcterms:modified xsi:type="dcterms:W3CDTF">2018-10-29T20:00:00Z</dcterms:modified>
</cp:coreProperties>
</file>